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C40" w:rsidRPr="00C717EE" w:rsidRDefault="00ED0C40" w:rsidP="00ED0C40">
      <w:pPr>
        <w:pStyle w:val="a3"/>
        <w:rPr>
          <w:rFonts w:ascii="Times New Roman" w:hAnsi="Times New Roman"/>
          <w:sz w:val="28"/>
          <w:szCs w:val="28"/>
          <w:lang w:val="en-US"/>
        </w:rPr>
      </w:pPr>
      <w:r w:rsidRPr="00C717EE">
        <w:rPr>
          <w:rFonts w:ascii="Times New Roman" w:hAnsi="Times New Roman"/>
          <w:sz w:val="28"/>
          <w:szCs w:val="28"/>
        </w:rPr>
        <w:t xml:space="preserve">                                                     Лист корректировки</w:t>
      </w:r>
    </w:p>
    <w:tbl>
      <w:tblPr>
        <w:tblW w:w="15408" w:type="dxa"/>
        <w:jc w:val="center"/>
        <w:tblInd w:w="1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5"/>
        <w:gridCol w:w="1559"/>
        <w:gridCol w:w="1449"/>
        <w:gridCol w:w="1417"/>
        <w:gridCol w:w="2694"/>
        <w:gridCol w:w="1984"/>
        <w:gridCol w:w="1802"/>
      </w:tblGrid>
      <w:tr w:rsidR="00ED0C40" w:rsidRPr="00C717EE" w:rsidTr="00477554">
        <w:trPr>
          <w:jc w:val="center"/>
        </w:trPr>
        <w:tc>
          <w:tcPr>
            <w:tcW w:w="2858" w:type="dxa"/>
          </w:tcPr>
          <w:p w:rsidR="00ED0C40" w:rsidRPr="00C717EE" w:rsidRDefault="00ED0C40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17EE">
              <w:rPr>
                <w:rFonts w:ascii="Times New Roman" w:hAnsi="Times New Roman"/>
                <w:b/>
                <w:sz w:val="28"/>
                <w:szCs w:val="28"/>
              </w:rPr>
              <w:t xml:space="preserve">Класс, </w:t>
            </w:r>
          </w:p>
          <w:p w:rsidR="00ED0C40" w:rsidRPr="00C717EE" w:rsidRDefault="00ED0C40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17EE">
              <w:rPr>
                <w:rFonts w:ascii="Times New Roman" w:hAnsi="Times New Roman"/>
                <w:b/>
                <w:sz w:val="28"/>
                <w:szCs w:val="28"/>
              </w:rPr>
              <w:t>учитель</w:t>
            </w:r>
          </w:p>
        </w:tc>
        <w:tc>
          <w:tcPr>
            <w:tcW w:w="1645" w:type="dxa"/>
          </w:tcPr>
          <w:p w:rsidR="00ED0C40" w:rsidRPr="00C717EE" w:rsidRDefault="00ED0C40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17EE">
              <w:rPr>
                <w:rFonts w:ascii="Times New Roman" w:hAnsi="Times New Roman"/>
                <w:b/>
                <w:sz w:val="28"/>
                <w:szCs w:val="28"/>
              </w:rPr>
              <w:t xml:space="preserve">Всего </w:t>
            </w:r>
          </w:p>
          <w:p w:rsidR="00ED0C40" w:rsidRPr="00C717EE" w:rsidRDefault="00ED0C40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17EE">
              <w:rPr>
                <w:rFonts w:ascii="Times New Roman" w:hAnsi="Times New Roman"/>
                <w:b/>
                <w:sz w:val="28"/>
                <w:szCs w:val="28"/>
              </w:rPr>
              <w:t>часов по программе</w:t>
            </w:r>
          </w:p>
        </w:tc>
        <w:tc>
          <w:tcPr>
            <w:tcW w:w="1559" w:type="dxa"/>
          </w:tcPr>
          <w:p w:rsidR="00ED0C40" w:rsidRPr="00C717EE" w:rsidRDefault="00ED0C40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17EE">
              <w:rPr>
                <w:rFonts w:ascii="Times New Roman" w:hAnsi="Times New Roman"/>
                <w:b/>
                <w:sz w:val="28"/>
                <w:szCs w:val="28"/>
              </w:rPr>
              <w:t>Всего проведено</w:t>
            </w:r>
          </w:p>
        </w:tc>
        <w:tc>
          <w:tcPr>
            <w:tcW w:w="1449" w:type="dxa"/>
          </w:tcPr>
          <w:p w:rsidR="00ED0C40" w:rsidRPr="00C717EE" w:rsidRDefault="00ED0C40" w:rsidP="00477554">
            <w:pPr>
              <w:pStyle w:val="a3"/>
              <w:tabs>
                <w:tab w:val="left" w:pos="267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C717EE">
              <w:rPr>
                <w:rFonts w:ascii="Times New Roman" w:hAnsi="Times New Roman"/>
                <w:b/>
                <w:sz w:val="28"/>
                <w:szCs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</w:tcPr>
          <w:p w:rsidR="00ED0C40" w:rsidRPr="00C717EE" w:rsidRDefault="00ED0C40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17EE">
              <w:rPr>
                <w:rFonts w:ascii="Times New Roman" w:hAnsi="Times New Roman"/>
                <w:b/>
                <w:sz w:val="28"/>
                <w:szCs w:val="28"/>
              </w:rPr>
              <w:t>Коррекция всего часов</w:t>
            </w:r>
          </w:p>
        </w:tc>
        <w:tc>
          <w:tcPr>
            <w:tcW w:w="2694" w:type="dxa"/>
          </w:tcPr>
          <w:p w:rsidR="00ED0C40" w:rsidRPr="00C717EE" w:rsidRDefault="00ED0C40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17EE">
              <w:rPr>
                <w:rFonts w:ascii="Times New Roman" w:hAnsi="Times New Roman"/>
                <w:b/>
                <w:sz w:val="28"/>
                <w:szCs w:val="28"/>
              </w:rPr>
              <w:t>Причина корректирования</w:t>
            </w:r>
          </w:p>
        </w:tc>
        <w:tc>
          <w:tcPr>
            <w:tcW w:w="1984" w:type="dxa"/>
          </w:tcPr>
          <w:p w:rsidR="00ED0C40" w:rsidRPr="00C717EE" w:rsidRDefault="00ED0C40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17EE">
              <w:rPr>
                <w:rFonts w:ascii="Times New Roman" w:hAnsi="Times New Roman"/>
                <w:b/>
                <w:sz w:val="28"/>
                <w:szCs w:val="28"/>
              </w:rPr>
              <w:t>Способ корректирования</w:t>
            </w:r>
          </w:p>
        </w:tc>
        <w:tc>
          <w:tcPr>
            <w:tcW w:w="1802" w:type="dxa"/>
          </w:tcPr>
          <w:p w:rsidR="00ED0C40" w:rsidRPr="00C717EE" w:rsidRDefault="00ED0C40" w:rsidP="0047755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717EE">
              <w:rPr>
                <w:rFonts w:ascii="Times New Roman" w:hAnsi="Times New Roman"/>
                <w:b/>
                <w:sz w:val="28"/>
                <w:szCs w:val="28"/>
              </w:rPr>
              <w:t>Какие темы объединены</w:t>
            </w:r>
          </w:p>
        </w:tc>
      </w:tr>
      <w:tr w:rsidR="00ED0C40" w:rsidRPr="00C717EE" w:rsidTr="00477554">
        <w:trPr>
          <w:jc w:val="center"/>
        </w:trPr>
        <w:tc>
          <w:tcPr>
            <w:tcW w:w="2858" w:type="dxa"/>
          </w:tcPr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C717EE">
              <w:rPr>
                <w:rFonts w:ascii="Times New Roman" w:hAnsi="Times New Roman"/>
                <w:sz w:val="28"/>
                <w:szCs w:val="28"/>
              </w:rPr>
              <w:t>Мазайкина</w:t>
            </w:r>
            <w:proofErr w:type="spellEnd"/>
            <w:r w:rsidRPr="00C717EE">
              <w:rPr>
                <w:rFonts w:ascii="Times New Roman" w:hAnsi="Times New Roman"/>
                <w:sz w:val="28"/>
                <w:szCs w:val="28"/>
              </w:rPr>
              <w:t xml:space="preserve"> И.В.</w:t>
            </w:r>
          </w:p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sz w:val="28"/>
                <w:szCs w:val="28"/>
              </w:rPr>
              <w:t>2 «б»</w:t>
            </w:r>
          </w:p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1645" w:type="dxa"/>
          </w:tcPr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559" w:type="dxa"/>
          </w:tcPr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49" w:type="dxa"/>
          </w:tcPr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sz w:val="28"/>
                <w:szCs w:val="28"/>
              </w:rPr>
              <w:t>Письмо МО Пензенской области от 21.12.23 № 16/9100 /01-15</w:t>
            </w:r>
          </w:p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sz w:val="28"/>
                <w:szCs w:val="28"/>
              </w:rPr>
              <w:t>Письмо МО Пензенской области от 09.01.24 г № 16/3/01-15</w:t>
            </w:r>
          </w:p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sz w:val="28"/>
                <w:szCs w:val="28"/>
              </w:rPr>
              <w:t xml:space="preserve">Приказ №2 </w:t>
            </w:r>
            <w:proofErr w:type="gramStart"/>
            <w:r w:rsidRPr="00C717EE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C71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sz w:val="28"/>
                <w:szCs w:val="28"/>
              </w:rPr>
              <w:t>09.01.24 директора МОУ СОШ №8</w:t>
            </w:r>
          </w:p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1802" w:type="dxa"/>
          </w:tcPr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C717E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C717EE">
              <w:rPr>
                <w:rFonts w:ascii="Times New Roman" w:hAnsi="Times New Roman"/>
                <w:sz w:val="28"/>
                <w:szCs w:val="28"/>
              </w:rPr>
              <w:t>четв</w:t>
            </w:r>
            <w:proofErr w:type="spellEnd"/>
            <w:r w:rsidRPr="00C717E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sz w:val="28"/>
                <w:szCs w:val="28"/>
              </w:rPr>
              <w:t>Темы 17-18</w:t>
            </w:r>
          </w:p>
          <w:p w:rsidR="00ED0C40" w:rsidRPr="00C717EE" w:rsidRDefault="00ED0C40" w:rsidP="00ED0C40">
            <w:pPr>
              <w:spacing w:after="0"/>
              <w:ind w:left="13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C717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Практическая работа. </w:t>
            </w:r>
          </w:p>
          <w:p w:rsidR="00ED0C40" w:rsidRPr="00C717EE" w:rsidRDefault="00ED0C40" w:rsidP="00ED0C40">
            <w:pPr>
              <w:rPr>
                <w:rFonts w:ascii="Times New Roman" w:hAnsi="Times New Roman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color w:val="000000"/>
                <w:sz w:val="28"/>
                <w:szCs w:val="28"/>
              </w:rPr>
              <w:t>Циркуль. Его назначение, конструкция, приемы работы. Круг, окружность, радиус</w:t>
            </w:r>
            <w:r w:rsidRPr="00C717EE">
              <w:rPr>
                <w:rFonts w:ascii="Times New Roman" w:hAnsi="Times New Roman"/>
                <w:sz w:val="28"/>
                <w:szCs w:val="28"/>
              </w:rPr>
              <w:t>», «</w:t>
            </w:r>
            <w:r w:rsidRPr="00C717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Чертеж круга. Деление круглых </w:t>
            </w:r>
            <w:r w:rsidRPr="00C717E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деталей на части. Получение секторов из круга</w:t>
            </w:r>
            <w:r w:rsidRPr="00C717EE">
              <w:rPr>
                <w:rFonts w:ascii="Times New Roman" w:hAnsi="Times New Roman"/>
                <w:sz w:val="28"/>
                <w:szCs w:val="28"/>
              </w:rPr>
              <w:t>» - по программе 2 ч.- изучим за 1ч.</w:t>
            </w:r>
          </w:p>
          <w:p w:rsidR="00ED0C40" w:rsidRPr="00C717EE" w:rsidRDefault="00ED0C40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color w:val="000000"/>
                <w:sz w:val="28"/>
                <w:szCs w:val="28"/>
              </w:rPr>
              <w:t>Темы 20-21</w:t>
            </w:r>
          </w:p>
          <w:p w:rsidR="00ED0C40" w:rsidRPr="00C717EE" w:rsidRDefault="00ED0C40" w:rsidP="00ED0C40">
            <w:pPr>
              <w:spacing w:after="0"/>
              <w:ind w:left="13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«Практическая работа. </w:t>
            </w:r>
          </w:p>
          <w:p w:rsidR="00ED0C40" w:rsidRPr="00C717EE" w:rsidRDefault="00ED0C40" w:rsidP="00ED0C40">
            <w:pPr>
              <w:rPr>
                <w:rFonts w:ascii="Times New Roman" w:hAnsi="Times New Roman"/>
                <w:sz w:val="28"/>
                <w:szCs w:val="28"/>
              </w:rPr>
            </w:pPr>
            <w:r w:rsidRPr="00C717EE">
              <w:rPr>
                <w:rFonts w:ascii="Times New Roman" w:hAnsi="Times New Roman"/>
                <w:color w:val="000000"/>
                <w:sz w:val="28"/>
                <w:szCs w:val="28"/>
              </w:rPr>
              <w:t>Подвижное соединение деталей шарнир</w:t>
            </w:r>
            <w:r w:rsidR="00C717EE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C717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проволоку»</w:t>
            </w:r>
            <w:r w:rsidRPr="00C717E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C717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«Шарнирный механизм по типу </w:t>
            </w:r>
            <w:proofErr w:type="spellStart"/>
            <w:r w:rsidRPr="00C717EE">
              <w:rPr>
                <w:rFonts w:ascii="Times New Roman" w:hAnsi="Times New Roman"/>
                <w:color w:val="000000"/>
                <w:sz w:val="28"/>
                <w:szCs w:val="28"/>
              </w:rPr>
              <w:t>игрушки-дергунчик</w:t>
            </w:r>
            <w:proofErr w:type="spellEnd"/>
            <w:r w:rsidRPr="00C717E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по программе 2 ч.- изучим за </w:t>
            </w:r>
            <w:r w:rsidRPr="00C717EE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1ч.</w:t>
            </w:r>
          </w:p>
          <w:p w:rsidR="00ED0C40" w:rsidRPr="00C717EE" w:rsidRDefault="00ED0C40" w:rsidP="00477554">
            <w:pPr>
              <w:spacing w:after="0"/>
              <w:ind w:left="135"/>
              <w:rPr>
                <w:rFonts w:ascii="Times New Roman" w:hAnsi="Times New Roman"/>
                <w:sz w:val="28"/>
                <w:szCs w:val="28"/>
              </w:rPr>
            </w:pPr>
          </w:p>
          <w:p w:rsidR="00ED0C40" w:rsidRPr="00C717EE" w:rsidRDefault="00ED0C40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D0C40" w:rsidRPr="00C717EE" w:rsidRDefault="00ED0C40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D0C40" w:rsidRPr="00C717EE" w:rsidRDefault="00ED0C40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D0C40" w:rsidRPr="00C717EE" w:rsidRDefault="00ED0C40" w:rsidP="0047755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ED0C40" w:rsidRPr="00C717EE" w:rsidRDefault="00ED0C40" w:rsidP="0047755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D0C40" w:rsidRPr="00C717EE" w:rsidRDefault="00ED0C40" w:rsidP="00ED0C40">
      <w:pPr>
        <w:rPr>
          <w:rFonts w:ascii="Times New Roman" w:hAnsi="Times New Roman"/>
          <w:sz w:val="28"/>
          <w:szCs w:val="28"/>
        </w:rPr>
      </w:pPr>
    </w:p>
    <w:p w:rsidR="00ED0C40" w:rsidRPr="00C717EE" w:rsidRDefault="00ED0C40" w:rsidP="00ED0C40">
      <w:pPr>
        <w:rPr>
          <w:rFonts w:ascii="Times New Roman" w:hAnsi="Times New Roman"/>
          <w:sz w:val="28"/>
          <w:szCs w:val="28"/>
        </w:rPr>
      </w:pPr>
    </w:p>
    <w:p w:rsidR="00ED0C40" w:rsidRPr="00C717EE" w:rsidRDefault="00ED0C40" w:rsidP="00ED0C40">
      <w:pPr>
        <w:rPr>
          <w:rFonts w:ascii="Times New Roman" w:hAnsi="Times New Roman"/>
          <w:sz w:val="28"/>
          <w:szCs w:val="28"/>
        </w:rPr>
      </w:pPr>
    </w:p>
    <w:p w:rsidR="00ED0C40" w:rsidRPr="00C717EE" w:rsidRDefault="00ED0C40" w:rsidP="00ED0C40">
      <w:pPr>
        <w:pStyle w:val="a3"/>
        <w:rPr>
          <w:rFonts w:ascii="Times New Roman" w:hAnsi="Times New Roman"/>
          <w:sz w:val="28"/>
          <w:szCs w:val="28"/>
        </w:rPr>
      </w:pPr>
      <w:r w:rsidRPr="00C717EE">
        <w:rPr>
          <w:rFonts w:ascii="Times New Roman" w:hAnsi="Times New Roman"/>
          <w:sz w:val="28"/>
          <w:szCs w:val="28"/>
        </w:rPr>
        <w:t xml:space="preserve">   </w:t>
      </w:r>
    </w:p>
    <w:p w:rsidR="00ED0C40" w:rsidRPr="00C717EE" w:rsidRDefault="00ED0C40" w:rsidP="00ED0C40">
      <w:pPr>
        <w:pStyle w:val="a3"/>
        <w:rPr>
          <w:rFonts w:ascii="Times New Roman" w:hAnsi="Times New Roman"/>
          <w:sz w:val="28"/>
          <w:szCs w:val="28"/>
        </w:rPr>
      </w:pPr>
      <w:r w:rsidRPr="00C717EE">
        <w:rPr>
          <w:rFonts w:ascii="Times New Roman" w:hAnsi="Times New Roman"/>
          <w:sz w:val="28"/>
          <w:szCs w:val="28"/>
        </w:rPr>
        <w:t xml:space="preserve"> </w:t>
      </w:r>
    </w:p>
    <w:p w:rsidR="00ED0C40" w:rsidRPr="00C717EE" w:rsidRDefault="00ED0C40" w:rsidP="00ED0C40">
      <w:pPr>
        <w:rPr>
          <w:rFonts w:ascii="Times New Roman" w:hAnsi="Times New Roman"/>
          <w:sz w:val="28"/>
          <w:szCs w:val="28"/>
        </w:rPr>
      </w:pPr>
    </w:p>
    <w:p w:rsidR="00ED0C40" w:rsidRPr="00C717EE" w:rsidRDefault="00ED0C40" w:rsidP="00ED0C40">
      <w:pPr>
        <w:rPr>
          <w:rFonts w:ascii="Times New Roman" w:hAnsi="Times New Roman"/>
          <w:sz w:val="28"/>
          <w:szCs w:val="28"/>
        </w:rPr>
      </w:pPr>
    </w:p>
    <w:p w:rsidR="00ED0C40" w:rsidRPr="00C717EE" w:rsidRDefault="00ED0C40" w:rsidP="00ED0C40">
      <w:pPr>
        <w:rPr>
          <w:rFonts w:ascii="Times New Roman" w:hAnsi="Times New Roman"/>
          <w:sz w:val="28"/>
          <w:szCs w:val="28"/>
        </w:rPr>
      </w:pPr>
    </w:p>
    <w:p w:rsidR="00ED0C40" w:rsidRPr="00C717EE" w:rsidRDefault="00ED0C40" w:rsidP="00ED0C40">
      <w:pPr>
        <w:rPr>
          <w:rFonts w:ascii="Times New Roman" w:hAnsi="Times New Roman"/>
          <w:sz w:val="28"/>
          <w:szCs w:val="28"/>
        </w:rPr>
      </w:pPr>
    </w:p>
    <w:p w:rsidR="002E64C2" w:rsidRPr="00C717EE" w:rsidRDefault="002E64C2">
      <w:pPr>
        <w:rPr>
          <w:rFonts w:ascii="Times New Roman" w:hAnsi="Times New Roman"/>
          <w:sz w:val="28"/>
          <w:szCs w:val="28"/>
        </w:rPr>
      </w:pPr>
    </w:p>
    <w:sectPr w:rsidR="002E64C2" w:rsidRPr="00C717EE" w:rsidSect="00A428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A76D5"/>
    <w:rsid w:val="00220567"/>
    <w:rsid w:val="002E64C2"/>
    <w:rsid w:val="00C717EE"/>
    <w:rsid w:val="00D4100A"/>
    <w:rsid w:val="00EA76D5"/>
    <w:rsid w:val="00ED0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C4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0C4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137</Words>
  <Characters>787</Characters>
  <Application>Microsoft Office Word</Application>
  <DocSecurity>0</DocSecurity>
  <Lines>6</Lines>
  <Paragraphs>1</Paragraphs>
  <ScaleCrop>false</ScaleCrop>
  <Company>SPecialiST RePack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cp:lastPrinted>2024-01-12T10:29:00Z</cp:lastPrinted>
  <dcterms:created xsi:type="dcterms:W3CDTF">2024-01-12T09:59:00Z</dcterms:created>
  <dcterms:modified xsi:type="dcterms:W3CDTF">2024-01-12T10:30:00Z</dcterms:modified>
</cp:coreProperties>
</file>